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F256B" w14:textId="54AF8236" w:rsidR="008B637B" w:rsidRPr="008B637B" w:rsidRDefault="008B637B" w:rsidP="008B6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37B">
        <w:rPr>
          <w:rFonts w:ascii="Times New Roman" w:hAnsi="Times New Roman" w:cs="Times New Roman"/>
          <w:b/>
          <w:bCs/>
          <w:sz w:val="24"/>
          <w:szCs w:val="24"/>
        </w:rPr>
        <w:t xml:space="preserve">Нов проект стартира в </w:t>
      </w:r>
      <w:r w:rsidRPr="008B637B">
        <w:rPr>
          <w:rFonts w:ascii="Times New Roman" w:hAnsi="Times New Roman" w:cs="Times New Roman"/>
          <w:b/>
          <w:bCs/>
          <w:sz w:val="24"/>
          <w:szCs w:val="24"/>
        </w:rPr>
        <w:t>„Социални норми“ ЕООД</w:t>
      </w:r>
    </w:p>
    <w:p w14:paraId="21A479E0" w14:textId="77777777" w:rsidR="008B637B" w:rsidRDefault="008B637B" w:rsidP="008B637B">
      <w:pPr>
        <w:rPr>
          <w:rFonts w:ascii="Times New Roman" w:hAnsi="Times New Roman" w:cs="Times New Roman"/>
          <w:sz w:val="24"/>
          <w:szCs w:val="24"/>
        </w:rPr>
      </w:pPr>
    </w:p>
    <w:p w14:paraId="517C7259" w14:textId="444225D4" w:rsidR="008B637B" w:rsidRDefault="008B637B" w:rsidP="008B6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637B">
        <w:rPr>
          <w:rFonts w:ascii="Times New Roman" w:hAnsi="Times New Roman" w:cs="Times New Roman"/>
          <w:sz w:val="24"/>
          <w:szCs w:val="24"/>
        </w:rPr>
        <w:t>На 02.07.2024г. управителя на „Социални норми“ ЕООД – Цонка Иванова подписа договор №13-НПЗХУ с Агенция за хората с увреждания. Проектът се финансира по Национална програма за заетост на хора с увреждания и е на стойност 14 273,00 лв., като срокът за изпълнението му е 2 месеца.</w:t>
      </w:r>
    </w:p>
    <w:p w14:paraId="617F6538" w14:textId="48507AF2" w:rsidR="008B637B" w:rsidRPr="008B637B" w:rsidRDefault="008B637B" w:rsidP="008B6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637B">
        <w:rPr>
          <w:rFonts w:ascii="Times New Roman" w:hAnsi="Times New Roman" w:cs="Times New Roman"/>
          <w:sz w:val="24"/>
          <w:szCs w:val="24"/>
        </w:rPr>
        <w:t xml:space="preserve">Планирано е  изпълнение на Дейност 1 – „Оборудване на съществуващо работно място за лице с трайни увреждания”, като със закупуването на новото оборудване значително ще се облекчи работата на лицето с трайни увреждания. Конкретните артикули, които ще се закупят и които ще се използват на работното място на лицето с трайни увреждания в ЦНСТ – </w:t>
      </w:r>
      <w:proofErr w:type="spellStart"/>
      <w:r w:rsidRPr="008B637B">
        <w:rPr>
          <w:rFonts w:ascii="Times New Roman" w:hAnsi="Times New Roman" w:cs="Times New Roman"/>
          <w:sz w:val="24"/>
          <w:szCs w:val="24"/>
        </w:rPr>
        <w:t>с.Калотина</w:t>
      </w:r>
      <w:proofErr w:type="spellEnd"/>
      <w:r w:rsidRPr="008B6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37B">
        <w:rPr>
          <w:rFonts w:ascii="Times New Roman" w:hAnsi="Times New Roman" w:cs="Times New Roman"/>
          <w:sz w:val="24"/>
          <w:szCs w:val="24"/>
        </w:rPr>
        <w:t>са:</w:t>
      </w:r>
      <w:r w:rsidRPr="008B637B">
        <w:rPr>
          <w:rFonts w:ascii="Times New Roman" w:hAnsi="Times New Roman" w:cs="Times New Roman"/>
          <w:sz w:val="24"/>
          <w:szCs w:val="24"/>
          <w:shd w:val="clear" w:color="auto" w:fill="FFFFFF"/>
        </w:rPr>
        <w:t>фурна</w:t>
      </w:r>
      <w:proofErr w:type="spellEnd"/>
      <w:r w:rsidRPr="008B6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електрическа професионална, професионален фритюрник, професионална </w:t>
      </w:r>
      <w:proofErr w:type="spellStart"/>
      <w:r w:rsidRPr="008B637B">
        <w:rPr>
          <w:rFonts w:ascii="Times New Roman" w:hAnsi="Times New Roman" w:cs="Times New Roman"/>
          <w:sz w:val="24"/>
          <w:szCs w:val="24"/>
          <w:shd w:val="clear" w:color="auto" w:fill="FFFFFF"/>
        </w:rPr>
        <w:t>зеленчукорезачка</w:t>
      </w:r>
      <w:proofErr w:type="spellEnd"/>
      <w:r w:rsidRPr="008B6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професионална скара, </w:t>
      </w:r>
      <w:r w:rsidRPr="008B637B">
        <w:rPr>
          <w:rFonts w:ascii="Times New Roman" w:hAnsi="Times New Roman" w:cs="Times New Roman"/>
          <w:sz w:val="24"/>
          <w:szCs w:val="24"/>
        </w:rPr>
        <w:t xml:space="preserve"> </w:t>
      </w:r>
      <w:r w:rsidRPr="008B637B">
        <w:rPr>
          <w:rStyle w:val="ng-bindi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работна маса, </w:t>
      </w:r>
      <w:r w:rsidRPr="008B6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планетарен миксер, </w:t>
      </w:r>
      <w:r w:rsidRPr="008B637B">
        <w:rPr>
          <w:rFonts w:ascii="Times New Roman" w:hAnsi="Times New Roman" w:cs="Times New Roman"/>
          <w:sz w:val="24"/>
          <w:szCs w:val="24"/>
        </w:rPr>
        <w:t xml:space="preserve">механична везна, </w:t>
      </w:r>
      <w:r w:rsidRPr="008B637B">
        <w:rPr>
          <w:rFonts w:ascii="Times New Roman" w:hAnsi="Times New Roman" w:cs="Times New Roman"/>
          <w:kern w:val="36"/>
          <w:sz w:val="24"/>
          <w:szCs w:val="24"/>
          <w:lang w:eastAsia="bg-BG"/>
        </w:rPr>
        <w:t xml:space="preserve">съдомиялна машина, </w:t>
      </w:r>
      <w:r w:rsidRPr="008B637B">
        <w:rPr>
          <w:rFonts w:ascii="Times New Roman" w:hAnsi="Times New Roman" w:cs="Times New Roman"/>
          <w:sz w:val="24"/>
          <w:szCs w:val="24"/>
        </w:rPr>
        <w:t>пералня, сушилня.</w:t>
      </w:r>
    </w:p>
    <w:p w14:paraId="20F4C34B" w14:textId="77777777" w:rsidR="008B637B" w:rsidRDefault="008B637B" w:rsidP="008B63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54B0DA" w14:textId="548C2A26" w:rsidR="008B637B" w:rsidRPr="008B637B" w:rsidRDefault="008B637B" w:rsidP="008B6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637B">
        <w:rPr>
          <w:rFonts w:ascii="Times New Roman" w:hAnsi="Times New Roman" w:cs="Times New Roman"/>
          <w:sz w:val="24"/>
          <w:szCs w:val="24"/>
        </w:rPr>
        <w:t>Като резултат от реализация на проектното предложение се очаква следното:</w:t>
      </w:r>
    </w:p>
    <w:p w14:paraId="228BA5CE" w14:textId="0F2F0F81" w:rsidR="008B637B" w:rsidRPr="008B637B" w:rsidRDefault="008B637B" w:rsidP="008B6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37B">
        <w:rPr>
          <w:rFonts w:ascii="Times New Roman" w:hAnsi="Times New Roman" w:cs="Times New Roman"/>
          <w:sz w:val="24"/>
          <w:szCs w:val="24"/>
        </w:rPr>
        <w:t>Създаване на условия за подобряване интегрирането на лице с увреждания в реална работна среда</w:t>
      </w:r>
    </w:p>
    <w:p w14:paraId="5D037DD0" w14:textId="69FE7298" w:rsidR="008B637B" w:rsidRPr="008B637B" w:rsidRDefault="008B637B" w:rsidP="008B63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37B">
        <w:rPr>
          <w:rFonts w:ascii="Times New Roman" w:hAnsi="Times New Roman" w:cs="Times New Roman"/>
          <w:sz w:val="24"/>
          <w:szCs w:val="24"/>
        </w:rPr>
        <w:t>Осигуряване на заетост по трудов договор за най-малко от 36 месеца на лицето с трайни увреждания, за което са използвани средства по настоящия проект</w:t>
      </w:r>
    </w:p>
    <w:sectPr w:rsidR="008B637B" w:rsidRPr="008B6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6ADE"/>
    <w:multiLevelType w:val="hybridMultilevel"/>
    <w:tmpl w:val="8C96D56C"/>
    <w:lvl w:ilvl="0" w:tplc="2056D6D6">
      <w:numFmt w:val="bullet"/>
      <w:lvlText w:val="-"/>
      <w:lvlJc w:val="left"/>
      <w:pPr>
        <w:ind w:left="-661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7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</w:abstractNum>
  <w:num w:numId="1" w16cid:durableId="93054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F9"/>
    <w:rsid w:val="007672F9"/>
    <w:rsid w:val="008B637B"/>
    <w:rsid w:val="00BB3F04"/>
    <w:rsid w:val="00C1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FA1B"/>
  <w15:chartTrackingRefBased/>
  <w15:docId w15:val="{4C68A138-9340-4C1F-B12A-DDF6670F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37B"/>
    <w:pPr>
      <w:ind w:left="720"/>
      <w:contextualSpacing/>
    </w:pPr>
  </w:style>
  <w:style w:type="character" w:customStyle="1" w:styleId="ng-binding">
    <w:name w:val="ng-binding"/>
    <w:basedOn w:val="a0"/>
    <w:rsid w:val="008B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Conka Conka</dc:creator>
  <cp:keywords/>
  <dc:description/>
  <cp:lastModifiedBy>Conka Conka</cp:lastModifiedBy>
  <cp:revision>2</cp:revision>
  <dcterms:created xsi:type="dcterms:W3CDTF">2024-07-08T06:19:00Z</dcterms:created>
  <dcterms:modified xsi:type="dcterms:W3CDTF">2024-07-08T06:28:00Z</dcterms:modified>
</cp:coreProperties>
</file>